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1F7" w:rsidRPr="003C7CF6" w:rsidRDefault="001C31F7" w:rsidP="001C31F7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1C31F7" w:rsidRPr="003C7CF6" w:rsidRDefault="001C31F7" w:rsidP="001C31F7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1C31F7" w:rsidRPr="003C7CF6" w:rsidRDefault="001C31F7" w:rsidP="001C31F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1C31F7" w:rsidRPr="003C7CF6" w:rsidRDefault="001C31F7" w:rsidP="001C31F7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744C9">
        <w:rPr>
          <w:rFonts w:ascii="Times New Roman" w:hAnsi="Times New Roman"/>
          <w:b/>
          <w:sz w:val="26"/>
          <w:szCs w:val="26"/>
          <w:lang w:val="pt-BR"/>
        </w:rPr>
        <w:t>1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>1</w:t>
      </w:r>
      <w:r w:rsidR="00D744C9">
        <w:rPr>
          <w:rFonts w:ascii="Times New Roman" w:hAnsi="Times New Roman"/>
          <w:b/>
          <w:sz w:val="26"/>
          <w:szCs w:val="26"/>
          <w:lang w:val="pt-BR"/>
        </w:rPr>
        <w:t>3</w:t>
      </w:r>
    </w:p>
    <w:p w:rsidR="001C31F7" w:rsidRPr="003C7CF6" w:rsidRDefault="001C31F7" w:rsidP="001C31F7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90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(Thực hành: 86 giờ; Kiểm tra: 4 giờ)</w:t>
      </w:r>
    </w:p>
    <w:p w:rsidR="001C31F7" w:rsidRPr="003C7CF6" w:rsidRDefault="001C31F7" w:rsidP="001C31F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3 của khóa học 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1C31F7" w:rsidRPr="003C7CF6" w:rsidRDefault="001C31F7" w:rsidP="001C31F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1C31F7" w:rsidRPr="003C7CF6" w:rsidRDefault="001C31F7" w:rsidP="001C31F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Cung cấp các kiến thức cơ bản nhất về sử dụng môi chất lạnh, chất tải lạnh, dầu lạnh, vật liệu cách nhiệt, hút ẩm</w:t>
      </w:r>
    </w:p>
    <w:p w:rsidR="001C31F7" w:rsidRPr="003C7CF6" w:rsidRDefault="001C31F7" w:rsidP="001C31F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Cung cấp các kiến thức cấu tạo, nguyên lý làm việc của các thiết bị trong hệ thống lạnh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1C31F7" w:rsidRPr="003C7CF6" w:rsidRDefault="001C31F7" w:rsidP="001C31F7">
      <w:pPr>
        <w:pStyle w:val="ListParagraph"/>
        <w:numPr>
          <w:ilvl w:val="0"/>
          <w:numId w:val="5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1C31F7" w:rsidRPr="003C7CF6" w:rsidRDefault="001C31F7" w:rsidP="001C31F7">
      <w:pPr>
        <w:pStyle w:val="ListParagraph"/>
        <w:numPr>
          <w:ilvl w:val="0"/>
          <w:numId w:val="5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1C31F7" w:rsidRPr="003C7CF6" w:rsidRDefault="001C31F7" w:rsidP="001C31F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1C31F7" w:rsidRPr="003C7CF6" w:rsidRDefault="001C31F7" w:rsidP="001C31F7">
      <w:pPr>
        <w:tabs>
          <w:tab w:val="left" w:pos="709"/>
        </w:tabs>
        <w:spacing w:after="120"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1C31F7" w:rsidRPr="003C7CF6" w:rsidTr="00C56871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1C31F7" w:rsidRPr="003C7CF6" w:rsidRDefault="001C31F7" w:rsidP="00C56871">
            <w:pPr>
              <w:spacing w:line="240" w:lineRule="atLeast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1C31F7" w:rsidRPr="003C7CF6" w:rsidTr="00C56871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1C31F7" w:rsidRPr="003C7CF6" w:rsidRDefault="001C31F7" w:rsidP="00C568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1C31F7" w:rsidRPr="003C7CF6" w:rsidRDefault="001C31F7" w:rsidP="00C568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1C31F7" w:rsidRPr="003C7CF6" w:rsidTr="00C56871">
        <w:trPr>
          <w:trHeight w:val="798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 xml:space="preserve">Chương 1: 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k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iến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hức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ơ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ản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v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ề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a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n toàn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v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à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ụng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>ghề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660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 xml:space="preserve">Chương 2: 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Đấu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iện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ân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ụng 1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>ha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660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Chương 3: Đấu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ác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ạch Điện 3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ha cơ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>ản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735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 xml:space="preserve">Chương 4: Kỹ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 xml:space="preserve">huật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h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 xml:space="preserve">àn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g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 xml:space="preserve">ió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>á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454"/>
        </w:trPr>
        <w:tc>
          <w:tcPr>
            <w:tcW w:w="4312" w:type="dxa"/>
            <w:gridSpan w:val="2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</w:tr>
    </w:tbl>
    <w:p w:rsidR="001C31F7" w:rsidRPr="003C7CF6" w:rsidRDefault="001C31F7" w:rsidP="001C31F7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1C31F7" w:rsidRPr="003C7CF6" w:rsidRDefault="001C31F7" w:rsidP="001C31F7">
      <w:pPr>
        <w:spacing w:before="120" w:after="100" w:afterAutospacing="1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12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điện và đồng hồ đo trong lạnh. 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Kỹ thuật an toàn</w:t>
      </w:r>
    </w:p>
    <w:p w:rsidR="001C31F7" w:rsidRPr="003C7CF6" w:rsidRDefault="001C31F7" w:rsidP="001C31F7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1.1. Các biện pháp an toàn điện</w:t>
      </w:r>
    </w:p>
    <w:p w:rsidR="001C31F7" w:rsidRPr="003C7CF6" w:rsidRDefault="001C31F7" w:rsidP="001C31F7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1.2. Thao tác cấp cứu người bị điện giật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sv-SE"/>
        </w:rPr>
        <w:tab/>
        <w:t>2. Sử dụng các đồng hồ đo trong lạnh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Sử dụng các dụng cụ cầm tay trong sửa chữa lạnh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ĐẤU ĐIỆN DÂN DỤNG 1 PHA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Cách đấu dây mạch đèn thông dụng.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Cách đấu dây quạt bàn, quạt trần.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Xác định các đầu dây động cơ không đồng bộ 1 và 3 pha.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- </w:t>
      </w:r>
      <w:r w:rsidRPr="003C7CF6">
        <w:rPr>
          <w:rFonts w:ascii="Times New Roman" w:hAnsi="Times New Roman"/>
          <w:sz w:val="26"/>
          <w:szCs w:val="26"/>
          <w:lang w:val="nl-NL"/>
        </w:rPr>
        <w:t>Sửa chữa những hư hỏng thông thường của mạch đèn.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ab/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Đấu mạch đảm bảo yêu cầu mỹ thuật, an toàn.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2.1. 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Đấu điện các mạch đèn thông dụng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 xml:space="preserve">2.2. Đấu điện động cơ không đồng bộ 1 pha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2.3. Đấu điện quạt giải nhiệt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 xml:space="preserve">2.4. Đấu điện động cơ không đồng bộ  3 pha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2.5. Xác định các đầu dây máy biến áp</w:t>
      </w:r>
    </w:p>
    <w:p w:rsidR="001C31F7" w:rsidRPr="003C7CF6" w:rsidRDefault="001C31F7" w:rsidP="001C31F7">
      <w:pPr>
        <w:spacing w:before="120" w:after="100" w:afterAutospacing="1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ĐẤU CÁC MẠCH ĐIỆN 3 PHA CƠ BẢN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 xml:space="preserve">1. Mục tiêu: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Kiểm tra được hư hỏng của các khí cụ điện.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Đọc được các thông số trên các khí cụ điện.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Lắp các khí cụ điện theo yêu cầu.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- Đọc sơ đồ mạch điện 3 pha.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Đấu mạch điện điều khiển 3 pha.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Sửa chữa một số hư hỏng thông thường trên mạch điện.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  <w:t>3.1. Kiểm tra các khí cụ điện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3.2. Đấu mạch điện khởi động trực tiếp cho động cơ KĐB 3 pha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3.3. Đấu mạch điện tuần tự cho 2 động cơ KĐB 3 pha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3.4. Đấu mạch điện báo sự cố cho động cơ KĐB 3 pha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3.5. Đấu mạch điện đảo chiều quay cho động cơ KĐB 3 pha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 xml:space="preserve">3.6. Đấu mạch điện giảm dòng khởi động </w:t>
      </w:r>
      <w:r w:rsidRPr="003C7CF6">
        <w:rPr>
          <w:rFonts w:ascii="Times New Roman" w:hAnsi="Times New Roman"/>
          <w:sz w:val="26"/>
          <w:szCs w:val="26"/>
        </w:rPr>
        <w:t>Υ</w:t>
      </w:r>
      <w:r w:rsidRPr="003C7CF6">
        <w:rPr>
          <w:rFonts w:ascii="Times New Roman" w:hAnsi="Times New Roman"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</w:rPr>
        <w:t>Δ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cho động cơ KĐB 3 pha</w:t>
      </w:r>
    </w:p>
    <w:p w:rsidR="001C31F7" w:rsidRPr="003C7CF6" w:rsidRDefault="001C31F7" w:rsidP="001C31F7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30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Sử dụng an toàn bộ hàn gió đá.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mồi và điều chỉnh ngọn lửa.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hàn nối ống phục vụ sửa chữa lạnh.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 thuật ống kim loại đồng và sắt.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>4.1. Sử dụng bộ hàn gió đá.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4.2. Mồi chỉnh ngọn lửa hàn.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4.3. Kỹ thuật hàn ống  cùng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4.4. 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>4.5. Kỹ thuật hàn ống sắt và đồng.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4.6. Kỹ thuật hàn bít ống có áp lực.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4.7. Kỹ thuật hàn phin lọc.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 bảng phấn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Các mô hình đấu điện mạch đèn chiếu sáng.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Các mô hình đấu điện mạch điều khiển công tắc tơ.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Các động cơ không đồng bộ 1 pha và 3 pha.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Dây điện, bạc hàn.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C31F7" w:rsidRPr="003C7CF6" w:rsidRDefault="001C31F7" w:rsidP="001C31F7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1C31F7" w:rsidRPr="003C7CF6" w:rsidRDefault="001C31F7" w:rsidP="001C31F7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Đấu các mạch đèn chiếu sáng.</w:t>
      </w:r>
    </w:p>
    <w:p w:rsidR="001C31F7" w:rsidRPr="003C7CF6" w:rsidRDefault="001C31F7" w:rsidP="001C31F7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1C31F7" w:rsidRPr="003C7CF6" w:rsidRDefault="001C31F7" w:rsidP="001C31F7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1C31F7" w:rsidRPr="003C7CF6" w:rsidRDefault="001C31F7" w:rsidP="001C31F7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 tính  toán, giải thích và lập luận giải quyết các vấn đề</w:t>
      </w:r>
    </w:p>
    <w:p w:rsidR="001C31F7" w:rsidRPr="003C7CF6" w:rsidRDefault="001C31F7" w:rsidP="001C31F7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 năng thực hiện các bài thực hành kỹ thuật.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Thi kết thúc học phần thực hành 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1C31F7" w:rsidRPr="003C7CF6" w:rsidRDefault="001C31F7" w:rsidP="001C31F7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Phạm vi áp dụng môn học: áp dụng cho học kỳ 3.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1C31F7" w:rsidRPr="003C7CF6" w:rsidRDefault="001C31F7" w:rsidP="001C31F7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1C31F7" w:rsidRPr="003C7CF6" w:rsidRDefault="001C31F7" w:rsidP="001C31F7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8D1497">
        <w:rPr>
          <w:rFonts w:ascii="Times New Roman" w:hAnsi="Times New Roman"/>
          <w:sz w:val="26"/>
          <w:szCs w:val="26"/>
          <w:lang w:val="sv-SE"/>
        </w:rPr>
        <w:t xml:space="preserve"> </w:t>
      </w:r>
      <w:bookmarkStart w:id="0" w:name="_GoBack"/>
      <w:bookmarkEnd w:id="0"/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585445" w:rsidRPr="00585445" w:rsidRDefault="00585445" w:rsidP="00585445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585445">
        <w:rPr>
          <w:rFonts w:ascii="Times New Roman" w:hAnsi="Times New Roman"/>
          <w:sz w:val="26"/>
          <w:szCs w:val="26"/>
          <w:lang w:val="sv-SE"/>
        </w:rPr>
        <w:t> </w:t>
      </w:r>
      <w:r w:rsidRPr="00585445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585445" w:rsidRPr="00585445" w:rsidRDefault="00585445" w:rsidP="00585445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585445">
        <w:rPr>
          <w:rFonts w:ascii="Times New Roman" w:hAnsi="Times New Roman"/>
          <w:sz w:val="26"/>
          <w:szCs w:val="26"/>
          <w:lang w:val="sv-SE"/>
        </w:rPr>
        <w:lastRenderedPageBreak/>
        <w:t xml:space="preserve">[2]. Trần Khánh Hà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585445" w:rsidRPr="00585445" w:rsidRDefault="00585445" w:rsidP="00585445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585445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585445" w:rsidRPr="00585445" w:rsidRDefault="00585445" w:rsidP="00585445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</w:rPr>
      </w:pPr>
      <w:r w:rsidRPr="00585445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5E5BFE" w:rsidRDefault="005E5BFE" w:rsidP="00585445">
      <w:pPr>
        <w:spacing w:line="360" w:lineRule="auto"/>
        <w:ind w:firstLine="426"/>
        <w:jc w:val="both"/>
        <w:outlineLvl w:val="0"/>
      </w:pPr>
    </w:p>
    <w:sectPr w:rsidR="005E5BFE" w:rsidSect="00585445">
      <w:pgSz w:w="11909" w:h="16834" w:code="9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F7"/>
    <w:rsid w:val="001C31F7"/>
    <w:rsid w:val="00470A52"/>
    <w:rsid w:val="00583812"/>
    <w:rsid w:val="00585445"/>
    <w:rsid w:val="005E5BFE"/>
    <w:rsid w:val="008775AA"/>
    <w:rsid w:val="008D1497"/>
    <w:rsid w:val="00D744C9"/>
    <w:rsid w:val="00E72A29"/>
    <w:rsid w:val="00F2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9DF040-59D7-4014-B59F-7E7417956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1F7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3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6</cp:revision>
  <dcterms:created xsi:type="dcterms:W3CDTF">2017-08-07T05:22:00Z</dcterms:created>
  <dcterms:modified xsi:type="dcterms:W3CDTF">2017-08-14T03:08:00Z</dcterms:modified>
</cp:coreProperties>
</file>